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01" w:rsidRDefault="00594F01" w:rsidP="005331EB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594F01" w:rsidRDefault="00594F01" w:rsidP="005331EB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94F01" w:rsidRDefault="00594F01" w:rsidP="005331EB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Тайтурского</w:t>
      </w:r>
    </w:p>
    <w:p w:rsidR="00594F01" w:rsidRDefault="00594F01" w:rsidP="0060377B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94F01" w:rsidRDefault="00594F01" w:rsidP="0060377B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 № ____</w:t>
      </w: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УСТАВ </w:t>
      </w:r>
    </w:p>
    <w:p w:rsidR="00594F01" w:rsidRDefault="00594F01" w:rsidP="00C26F08">
      <w:pPr>
        <w:pStyle w:val="ConsPlusNormal"/>
        <w:widowControl/>
        <w:ind w:left="360" w:firstLine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МУНИЦИПАЛЬНОГО КАЗЕННОГО УЧРЕЖДЕНИЯ </w:t>
      </w: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КУЛЬТУРЫ </w:t>
      </w:r>
    </w:p>
    <w:p w:rsidR="00594F01" w:rsidRDefault="00594F01" w:rsidP="00C26F0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«ТАЙТУРСКИЙ КУЛЬТУРНО-СПОРТИВНЫЙ КОМПЛЕКС» </w:t>
      </w: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2016год.</w:t>
      </w:r>
    </w:p>
    <w:p w:rsidR="00594F01" w:rsidRDefault="00594F01" w:rsidP="0060377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60377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94F01" w:rsidRDefault="00594F01" w:rsidP="005A5A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5AA4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594F01" w:rsidRPr="005A5AA4" w:rsidRDefault="00594F01" w:rsidP="005A5A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94F01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377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603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Сведение о МКУК «</w:t>
      </w:r>
      <w:proofErr w:type="spellStart"/>
      <w:r>
        <w:rPr>
          <w:rFonts w:ascii="Times New Roman" w:hAnsi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культурно-спортивный комплекс»: Муниципальное казенное учреждение </w:t>
      </w:r>
      <w:r w:rsidRPr="0060377B">
        <w:rPr>
          <w:rFonts w:ascii="Times New Roman" w:hAnsi="Times New Roman"/>
          <w:sz w:val="28"/>
          <w:szCs w:val="28"/>
        </w:rPr>
        <w:t xml:space="preserve"> культурно</w:t>
      </w:r>
      <w:r>
        <w:rPr>
          <w:rFonts w:ascii="Times New Roman" w:hAnsi="Times New Roman"/>
          <w:sz w:val="28"/>
          <w:szCs w:val="28"/>
        </w:rPr>
        <w:t>-спортивный  комплекс</w:t>
      </w:r>
      <w:r w:rsidRPr="006037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377B">
        <w:rPr>
          <w:rFonts w:ascii="Times New Roman" w:hAnsi="Times New Roman"/>
          <w:sz w:val="28"/>
          <w:szCs w:val="28"/>
        </w:rPr>
        <w:t xml:space="preserve"> (далее по тексту «Учрежде</w:t>
      </w:r>
      <w:r>
        <w:rPr>
          <w:rFonts w:ascii="Times New Roman" w:hAnsi="Times New Roman"/>
          <w:sz w:val="28"/>
          <w:szCs w:val="28"/>
        </w:rPr>
        <w:t>ние») создано в соответствии с П</w:t>
      </w:r>
      <w:r w:rsidRPr="0060377B">
        <w:rPr>
          <w:rFonts w:ascii="Times New Roman" w:hAnsi="Times New Roman"/>
          <w:sz w:val="28"/>
          <w:szCs w:val="28"/>
        </w:rPr>
        <w:t>остан</w:t>
      </w:r>
      <w:r>
        <w:rPr>
          <w:rFonts w:ascii="Times New Roman" w:hAnsi="Times New Roman"/>
          <w:sz w:val="28"/>
          <w:szCs w:val="28"/>
        </w:rPr>
        <w:t xml:space="preserve">овлением администрации городского поселения Тайтурского  муниципального образования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 № ____.</w:t>
      </w:r>
    </w:p>
    <w:p w:rsidR="00594F01" w:rsidRPr="0060377B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60377B">
        <w:rPr>
          <w:rFonts w:ascii="Times New Roman" w:hAnsi="Times New Roman"/>
          <w:sz w:val="28"/>
          <w:szCs w:val="28"/>
        </w:rPr>
        <w:t xml:space="preserve">2. Полное наименование Учреждения </w:t>
      </w:r>
      <w:r>
        <w:rPr>
          <w:rFonts w:ascii="Times New Roman" w:hAnsi="Times New Roman"/>
          <w:sz w:val="28"/>
          <w:szCs w:val="28"/>
        </w:rPr>
        <w:t>– Муниципальное казённое учреждение культуры «</w:t>
      </w:r>
      <w:proofErr w:type="spellStart"/>
      <w:r>
        <w:rPr>
          <w:rFonts w:ascii="Times New Roman" w:hAnsi="Times New Roman"/>
          <w:sz w:val="28"/>
          <w:szCs w:val="28"/>
        </w:rPr>
        <w:t>Тайтурский</w:t>
      </w:r>
      <w:proofErr w:type="spellEnd"/>
      <w:r w:rsidRPr="0060377B">
        <w:rPr>
          <w:rFonts w:ascii="Times New Roman" w:hAnsi="Times New Roman"/>
          <w:sz w:val="28"/>
          <w:szCs w:val="28"/>
        </w:rPr>
        <w:t xml:space="preserve">  культурно</w:t>
      </w:r>
      <w:r>
        <w:rPr>
          <w:rFonts w:ascii="Times New Roman" w:hAnsi="Times New Roman"/>
          <w:sz w:val="28"/>
          <w:szCs w:val="28"/>
        </w:rPr>
        <w:t>-спортивный комплекс</w:t>
      </w:r>
      <w:r w:rsidRPr="0060377B">
        <w:rPr>
          <w:rFonts w:ascii="Times New Roman" w:hAnsi="Times New Roman"/>
          <w:sz w:val="28"/>
          <w:szCs w:val="28"/>
        </w:rPr>
        <w:t>».</w:t>
      </w:r>
    </w:p>
    <w:p w:rsidR="00594F01" w:rsidRPr="0060377B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60377B">
        <w:rPr>
          <w:rFonts w:ascii="Times New Roman" w:hAnsi="Times New Roman"/>
          <w:sz w:val="28"/>
          <w:szCs w:val="28"/>
        </w:rPr>
        <w:t>3. Сокращенное наименование Учреждения – М</w:t>
      </w:r>
      <w:r>
        <w:rPr>
          <w:rFonts w:ascii="Times New Roman" w:hAnsi="Times New Roman"/>
          <w:sz w:val="28"/>
          <w:szCs w:val="28"/>
        </w:rPr>
        <w:t>К</w:t>
      </w:r>
      <w:r w:rsidRPr="0060377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 «</w:t>
      </w:r>
      <w:proofErr w:type="spellStart"/>
      <w:r>
        <w:rPr>
          <w:rFonts w:ascii="Times New Roman" w:hAnsi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КСК»</w:t>
      </w:r>
      <w:r w:rsidRPr="0060377B">
        <w:rPr>
          <w:rFonts w:ascii="Times New Roman" w:hAnsi="Times New Roman"/>
          <w:sz w:val="28"/>
          <w:szCs w:val="28"/>
        </w:rPr>
        <w:t>.</w:t>
      </w:r>
    </w:p>
    <w:p w:rsidR="00594F01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</w:t>
      </w:r>
      <w:r w:rsidRPr="0060377B">
        <w:rPr>
          <w:rFonts w:ascii="Times New Roman" w:hAnsi="Times New Roman"/>
          <w:sz w:val="28"/>
          <w:szCs w:val="28"/>
        </w:rPr>
        <w:t xml:space="preserve">. Место нахождения </w:t>
      </w:r>
      <w:r>
        <w:rPr>
          <w:rFonts w:ascii="Times New Roman" w:hAnsi="Times New Roman"/>
          <w:sz w:val="28"/>
          <w:szCs w:val="28"/>
        </w:rPr>
        <w:t xml:space="preserve">Учреждения: Клуб «ЛУЧ» д. </w:t>
      </w:r>
      <w:proofErr w:type="spellStart"/>
      <w:r>
        <w:rPr>
          <w:rFonts w:ascii="Times New Roman" w:hAnsi="Times New Roman"/>
          <w:sz w:val="28"/>
          <w:szCs w:val="28"/>
        </w:rPr>
        <w:t>Кочерикова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/>
          <w:sz w:val="28"/>
          <w:szCs w:val="28"/>
        </w:rPr>
        <w:t xml:space="preserve">. 13-а </w:t>
      </w:r>
    </w:p>
    <w:p w:rsidR="00594F01" w:rsidRPr="0060377B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377B">
        <w:rPr>
          <w:rFonts w:ascii="Times New Roman" w:hAnsi="Times New Roman"/>
          <w:sz w:val="28"/>
          <w:szCs w:val="28"/>
        </w:rPr>
        <w:t xml:space="preserve"> юридический адрес</w:t>
      </w:r>
      <w:r>
        <w:rPr>
          <w:rFonts w:ascii="Times New Roman" w:hAnsi="Times New Roman"/>
          <w:sz w:val="28"/>
          <w:szCs w:val="28"/>
        </w:rPr>
        <w:t>: 665477</w:t>
      </w:r>
      <w:r w:rsidRPr="0060377B">
        <w:rPr>
          <w:rFonts w:ascii="Times New Roman" w:hAnsi="Times New Roman"/>
          <w:sz w:val="28"/>
          <w:szCs w:val="28"/>
        </w:rPr>
        <w:t xml:space="preserve"> Иркут</w:t>
      </w:r>
      <w:r>
        <w:rPr>
          <w:rFonts w:ascii="Times New Roman" w:hAnsi="Times New Roman"/>
          <w:sz w:val="28"/>
          <w:szCs w:val="28"/>
        </w:rPr>
        <w:t xml:space="preserve">ская область, </w:t>
      </w:r>
      <w:proofErr w:type="spellStart"/>
      <w:r>
        <w:rPr>
          <w:rFonts w:ascii="Times New Roman" w:hAnsi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</w:rPr>
        <w:t>Кочерикова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ул. Главная 13-а.</w:t>
      </w:r>
    </w:p>
    <w:p w:rsidR="00594F01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6037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Сведение об органе, осуществляющем функции и полномочия Учредителя МКУК «</w:t>
      </w:r>
      <w:proofErr w:type="spellStart"/>
      <w:r>
        <w:rPr>
          <w:rFonts w:ascii="Times New Roman" w:hAnsi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КСК»:</w:t>
      </w:r>
      <w:r w:rsidRPr="0060377B">
        <w:rPr>
          <w:rFonts w:ascii="Times New Roman" w:hAnsi="Times New Roman"/>
          <w:sz w:val="28"/>
          <w:szCs w:val="28"/>
        </w:rPr>
        <w:t xml:space="preserve"> </w:t>
      </w:r>
    </w:p>
    <w:p w:rsidR="00594F01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1.2.2.Учредителем у</w:t>
      </w:r>
      <w:r w:rsidRPr="0060377B">
        <w:rPr>
          <w:rFonts w:ascii="Times New Roman" w:hAnsi="Times New Roman"/>
          <w:sz w:val="28"/>
          <w:szCs w:val="28"/>
        </w:rPr>
        <w:t xml:space="preserve">чреждения является Администрация  </w:t>
      </w:r>
      <w:r>
        <w:rPr>
          <w:rFonts w:ascii="Times New Roman" w:hAnsi="Times New Roman"/>
          <w:sz w:val="28"/>
          <w:szCs w:val="28"/>
        </w:rPr>
        <w:t xml:space="preserve">Тайтурского городского  поселения </w:t>
      </w:r>
      <w:r w:rsidRPr="0060377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(далее </w:t>
      </w:r>
      <w:r w:rsidRPr="0060377B">
        <w:rPr>
          <w:rFonts w:ascii="Times New Roman" w:hAnsi="Times New Roman"/>
          <w:sz w:val="28"/>
          <w:szCs w:val="28"/>
        </w:rPr>
        <w:t xml:space="preserve"> «Учредитель»).</w:t>
      </w:r>
    </w:p>
    <w:p w:rsidR="00594F01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1.2.3.Фунции и полномочия Учредителя МКУК «</w:t>
      </w:r>
      <w:proofErr w:type="spellStart"/>
      <w:r>
        <w:rPr>
          <w:rFonts w:ascii="Times New Roman" w:hAnsi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КСК» осуществляется в рамках своей компетенции</w:t>
      </w:r>
    </w:p>
    <w:p w:rsidR="00594F01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1.2.4. Местонахождения Администрации Тайтурского городского поселения: 665477,  Иркутская область </w:t>
      </w:r>
      <w:proofErr w:type="spellStart"/>
      <w:r>
        <w:rPr>
          <w:rFonts w:ascii="Times New Roman" w:hAnsi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/>
          <w:sz w:val="28"/>
          <w:szCs w:val="28"/>
        </w:rPr>
        <w:t>Тайтурка</w:t>
      </w:r>
      <w:proofErr w:type="spellEnd"/>
      <w:r>
        <w:rPr>
          <w:rFonts w:ascii="Times New Roman" w:hAnsi="Times New Roman"/>
          <w:sz w:val="28"/>
          <w:szCs w:val="28"/>
        </w:rPr>
        <w:t>, ул. Пеньковского д.8.</w:t>
      </w:r>
    </w:p>
    <w:p w:rsidR="00594F01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1.3.Сведения о структурных подразделениях МКУК «</w:t>
      </w:r>
      <w:proofErr w:type="spellStart"/>
      <w:r>
        <w:rPr>
          <w:rFonts w:ascii="Times New Roman" w:hAnsi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КСК»:</w:t>
      </w:r>
    </w:p>
    <w:p w:rsidR="00594F01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имеет 4 структурных подразделений:</w:t>
      </w:r>
    </w:p>
    <w:p w:rsidR="00594F01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1.Филиал расположен по адресу Клуб с. </w:t>
      </w:r>
      <w:proofErr w:type="spellStart"/>
      <w:r>
        <w:rPr>
          <w:rFonts w:ascii="Times New Roman" w:hAnsi="Times New Roman"/>
          <w:sz w:val="28"/>
          <w:szCs w:val="28"/>
        </w:rPr>
        <w:t>Холмушино</w:t>
      </w:r>
      <w:proofErr w:type="spellEnd"/>
      <w:r>
        <w:rPr>
          <w:rFonts w:ascii="Times New Roman" w:hAnsi="Times New Roman"/>
          <w:sz w:val="28"/>
          <w:szCs w:val="28"/>
        </w:rPr>
        <w:t xml:space="preserve">. 665477. </w:t>
      </w:r>
      <w:proofErr w:type="spellStart"/>
      <w:r>
        <w:rPr>
          <w:rFonts w:ascii="Times New Roman" w:hAnsi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</w:t>
      </w:r>
    </w:p>
    <w:p w:rsidR="00594F01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Холмушино</w:t>
      </w:r>
      <w:proofErr w:type="spellEnd"/>
      <w:r>
        <w:rPr>
          <w:rFonts w:ascii="Times New Roman" w:hAnsi="Times New Roman"/>
          <w:sz w:val="28"/>
          <w:szCs w:val="28"/>
        </w:rPr>
        <w:t>, ул. Набережная, д.86-а.</w:t>
      </w:r>
    </w:p>
    <w:p w:rsidR="00594F01" w:rsidRDefault="00594F01" w:rsidP="00C738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Филиал расположен по адресу Библиотека  с. </w:t>
      </w:r>
      <w:proofErr w:type="spellStart"/>
      <w:r>
        <w:rPr>
          <w:rFonts w:ascii="Times New Roman" w:hAnsi="Times New Roman"/>
          <w:sz w:val="28"/>
          <w:szCs w:val="28"/>
        </w:rPr>
        <w:t>Холмушино</w:t>
      </w:r>
      <w:proofErr w:type="spellEnd"/>
      <w:r>
        <w:rPr>
          <w:rFonts w:ascii="Times New Roman" w:hAnsi="Times New Roman"/>
          <w:sz w:val="28"/>
          <w:szCs w:val="28"/>
        </w:rPr>
        <w:t xml:space="preserve">. 665477. </w:t>
      </w:r>
      <w:proofErr w:type="spellStart"/>
      <w:r>
        <w:rPr>
          <w:rFonts w:ascii="Times New Roman" w:hAnsi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Холмушино</w:t>
      </w:r>
      <w:proofErr w:type="spellEnd"/>
      <w:r>
        <w:rPr>
          <w:rFonts w:ascii="Times New Roman" w:hAnsi="Times New Roman"/>
          <w:sz w:val="28"/>
          <w:szCs w:val="28"/>
        </w:rPr>
        <w:t>, ул. Набережная, д.86-а.</w:t>
      </w:r>
    </w:p>
    <w:p w:rsidR="00594F01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Филиал, расположен по адресу Клуб д. Буреть  665499 </w:t>
      </w:r>
      <w:proofErr w:type="spellStart"/>
      <w:r>
        <w:rPr>
          <w:rFonts w:ascii="Times New Roman" w:hAnsi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594F01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Буреть, ул. Набережная д.28а</w:t>
      </w:r>
    </w:p>
    <w:p w:rsidR="00594F01" w:rsidRDefault="00594F01" w:rsidP="00C738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Филиал, расположен по адресу Библиотека  д. Буреть  665499 </w:t>
      </w:r>
      <w:proofErr w:type="spellStart"/>
      <w:r>
        <w:rPr>
          <w:rFonts w:ascii="Times New Roman" w:hAnsi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594F01" w:rsidRDefault="00594F01" w:rsidP="00C738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Буреть, ул. Молодёжная-1</w:t>
      </w:r>
    </w:p>
    <w:p w:rsidR="00594F01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4F01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6037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377B">
        <w:rPr>
          <w:rFonts w:ascii="Times New Roman" w:hAnsi="Times New Roman"/>
          <w:sz w:val="28"/>
          <w:szCs w:val="28"/>
        </w:rPr>
        <w:t xml:space="preserve">Учреждение является юридическим лицом, имеет </w:t>
      </w:r>
      <w:r>
        <w:rPr>
          <w:rFonts w:ascii="Times New Roman" w:hAnsi="Times New Roman"/>
          <w:sz w:val="28"/>
          <w:szCs w:val="28"/>
        </w:rPr>
        <w:t xml:space="preserve">обособленное имущество, смету доходов и расходов, лицевой счет получателя бюджетных средств в казначейском отделе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расчетные и иные счета в банках, печать со своими наименованием, бланки.</w:t>
      </w:r>
      <w:proofErr w:type="gramEnd"/>
    </w:p>
    <w:p w:rsidR="00594F01" w:rsidRDefault="00594F01" w:rsidP="008C2C9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1.5. Учреждение осуществляет свою деятельность в соответствии с действующим законодательством Российской Федерации и Иркутской области. С нормативно – правовыми актами Тайтурского муниципального образования, а также настоящим Уставом. 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Учреждение, </w:t>
      </w:r>
      <w:r w:rsidRPr="0060377B">
        <w:rPr>
          <w:rFonts w:ascii="Times New Roman" w:hAnsi="Times New Roman"/>
          <w:sz w:val="28"/>
          <w:szCs w:val="28"/>
        </w:rPr>
        <w:t xml:space="preserve"> от своего имени приобретать имущественные</w:t>
      </w:r>
      <w:r>
        <w:rPr>
          <w:rFonts w:ascii="Times New Roman" w:hAnsi="Times New Roman"/>
          <w:sz w:val="28"/>
          <w:szCs w:val="28"/>
        </w:rPr>
        <w:t xml:space="preserve"> и неимущественные права и</w:t>
      </w:r>
      <w:r w:rsidRPr="0060377B">
        <w:rPr>
          <w:rFonts w:ascii="Times New Roman" w:hAnsi="Times New Roman"/>
          <w:sz w:val="28"/>
          <w:szCs w:val="28"/>
        </w:rPr>
        <w:t xml:space="preserve"> обязанности,</w:t>
      </w:r>
      <w:r>
        <w:rPr>
          <w:rFonts w:ascii="Times New Roman" w:hAnsi="Times New Roman"/>
          <w:sz w:val="28"/>
          <w:szCs w:val="28"/>
        </w:rPr>
        <w:t xml:space="preserve"> быть истцом и ответчиком в суде</w:t>
      </w:r>
      <w:r w:rsidRPr="0060377B">
        <w:rPr>
          <w:rFonts w:ascii="Times New Roman" w:hAnsi="Times New Roman"/>
          <w:sz w:val="28"/>
          <w:szCs w:val="28"/>
        </w:rPr>
        <w:t>, арбитражном и третейском суде, международном коммерческом арбитраже.</w:t>
      </w:r>
      <w:r>
        <w:rPr>
          <w:rFonts w:ascii="Times New Roman" w:hAnsi="Times New Roman"/>
          <w:sz w:val="28"/>
          <w:szCs w:val="28"/>
        </w:rPr>
        <w:t xml:space="preserve"> Учреждение вправе осуществлять приносящую доход деятельность в соответствии с настоящим Уставом. Доходы, полученные от такой деятельности, поступают в бюджет Тайтурского муниципального образования.</w:t>
      </w:r>
    </w:p>
    <w:p w:rsidR="00594F01" w:rsidRDefault="00594F01" w:rsidP="00106F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</w:t>
      </w:r>
      <w:r w:rsidRPr="00106FB8">
        <w:rPr>
          <w:rFonts w:ascii="Times New Roman" w:hAnsi="Times New Roman"/>
          <w:sz w:val="28"/>
          <w:szCs w:val="28"/>
        </w:rPr>
        <w:t xml:space="preserve"> </w:t>
      </w:r>
      <w:r w:rsidRPr="0060377B">
        <w:rPr>
          <w:rFonts w:ascii="Times New Roman" w:hAnsi="Times New Roman"/>
          <w:sz w:val="28"/>
          <w:szCs w:val="28"/>
        </w:rPr>
        <w:t>Учреждение отвечает по своим обязательствам находящимися в его распоряжении денежными средствами, а при их недостаточности субсидиарную ответственность по обязательствам Учреждения несет собств</w:t>
      </w:r>
      <w:r>
        <w:rPr>
          <w:rFonts w:ascii="Times New Roman" w:hAnsi="Times New Roman"/>
          <w:sz w:val="28"/>
          <w:szCs w:val="28"/>
        </w:rPr>
        <w:t>енник имущества Учредитель.</w:t>
      </w:r>
    </w:p>
    <w:p w:rsidR="00594F01" w:rsidRDefault="00594F01" w:rsidP="00106F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При недостаточности лимитов бюджетных обязательств, доведенных Учреждению для исполнения его денежных обязательств, по таким обязательствам от имени муниципального образования отвечает администрация Тайтурского муниципального образования, в лице Учредителя, осуществляющего бюджетные полномочия распорядителя бюджетных средств.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Учреждение проводит свою работу в интересах входящих в его состав структурных подразделений, эффективно использует имеющуюся материально техническую базу, обеспечивает её обновление, осуществляет внедрение новых форм и методов работы.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60377B">
        <w:rPr>
          <w:rFonts w:ascii="Times New Roman" w:hAnsi="Times New Roman"/>
          <w:sz w:val="28"/>
          <w:szCs w:val="28"/>
        </w:rPr>
        <w:t>. Для обеспечения деятельности Учреждение вправе создавать филиалы и представительства в установленном действующим законодательством порядке.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377B">
        <w:rPr>
          <w:rFonts w:ascii="Times New Roman" w:hAnsi="Times New Roman"/>
          <w:sz w:val="28"/>
          <w:szCs w:val="28"/>
        </w:rPr>
        <w:tab/>
      </w:r>
    </w:p>
    <w:p w:rsidR="00594F01" w:rsidRPr="00684C25" w:rsidRDefault="00594F01" w:rsidP="00CC5EA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4C25">
        <w:rPr>
          <w:rFonts w:ascii="Times New Roman" w:hAnsi="Times New Roman"/>
          <w:b/>
          <w:sz w:val="28"/>
          <w:szCs w:val="28"/>
        </w:rPr>
        <w:t>2. ЦЕЛЬ, ЗАДАЧИ И ВИДЫ ДЕЯТЕЛЬНОСТИ УЧРЕЖДЕНИЯ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осуществлении государственной политики в области культуры, искусства и народного художественного творчества: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Обеспечение единого культурного пространства и создание равных условий по оказанию услуг культуры всем жителям, предприятиям и учреждениям Тайтурского городского поселения.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Возрождение, сохранение и поддержка народного творчества, декоративно – прикладного искусства, ремёсел и национальных  культурных традиций народов, проживающих на территории Тайтурского муниципального образования.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Организация досуга и приобщение жителей Тайтурского городского поселения к творчеству, культурному развитию, самообразованию, любительскому искусств и ремёслам.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Создание единой материальной и методической базы для более полного использования всех ресурсов, оборудования, аудиотехники и музыкальных инструментов.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Расширение сферы услуг Тайтурского муниципального образования.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Сохранение накопление знаний, памяти человечества в виде документов и других носителей информации;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 Распространение знаний и информации в обществе, информационно – библиографическом обслуживании населения;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 Культурно просветительская деятельность, направление на удовлетворение духовных и культурных потребностей каждого члена общества.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4F01" w:rsidRPr="00684C25" w:rsidRDefault="00594F01" w:rsidP="00412D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ОСНОВНЫЕ ЗАДАЧИ УЧРЕЖДЕНИЯ</w:t>
      </w:r>
      <w:r w:rsidRPr="00684C25">
        <w:rPr>
          <w:rFonts w:ascii="Times New Roman" w:hAnsi="Times New Roman"/>
          <w:b/>
          <w:sz w:val="28"/>
          <w:szCs w:val="28"/>
        </w:rPr>
        <w:t>:</w:t>
      </w:r>
    </w:p>
    <w:p w:rsidR="00594F01" w:rsidRPr="000B63B2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У</w:t>
      </w:r>
      <w:r w:rsidRPr="000B63B2">
        <w:rPr>
          <w:rFonts w:ascii="Times New Roman" w:hAnsi="Times New Roman"/>
          <w:sz w:val="28"/>
          <w:szCs w:val="28"/>
        </w:rPr>
        <w:t>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594F01" w:rsidRPr="000B63B2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С</w:t>
      </w:r>
      <w:r w:rsidRPr="000B63B2">
        <w:rPr>
          <w:rFonts w:ascii="Times New Roman" w:hAnsi="Times New Roman"/>
          <w:sz w:val="28"/>
          <w:szCs w:val="28"/>
        </w:rPr>
        <w:t>оздание благоприятных условий для организации культурного досуга и отдыха жителей муниципального образования;</w:t>
      </w:r>
    </w:p>
    <w:p w:rsidR="00594F01" w:rsidRPr="000B63B2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2.2.3. П</w:t>
      </w:r>
      <w:r w:rsidRPr="000B63B2">
        <w:rPr>
          <w:rFonts w:ascii="Times New Roman" w:hAnsi="Times New Roman"/>
          <w:sz w:val="28"/>
          <w:szCs w:val="28"/>
        </w:rPr>
        <w:t>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594F01" w:rsidRPr="000B63B2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П</w:t>
      </w:r>
      <w:r w:rsidRPr="000B63B2">
        <w:rPr>
          <w:rFonts w:ascii="Times New Roman" w:hAnsi="Times New Roman"/>
          <w:sz w:val="28"/>
          <w:szCs w:val="28"/>
        </w:rPr>
        <w:t>оддержка и развитие самобытных национальных культур, народных промыслов и ремесел;</w:t>
      </w:r>
    </w:p>
    <w:p w:rsidR="00594F01" w:rsidRPr="003077D7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077D7">
        <w:rPr>
          <w:rFonts w:ascii="Times New Roman" w:hAnsi="Times New Roman"/>
          <w:sz w:val="28"/>
          <w:szCs w:val="28"/>
        </w:rPr>
        <w:t>2.2.5.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594F01" w:rsidRPr="003077D7" w:rsidRDefault="00594F01" w:rsidP="0060377B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 w:rsidRPr="003077D7">
        <w:rPr>
          <w:rFonts w:ascii="Times New Roman" w:hAnsi="Times New Roman"/>
          <w:sz w:val="28"/>
          <w:szCs w:val="28"/>
        </w:rPr>
        <w:t xml:space="preserve">2.2.6. Реализация принятых органами местного самоуправления муниципального образования программ по решению молодежных проблем, координация работы и </w:t>
      </w:r>
      <w:proofErr w:type="gramStart"/>
      <w:r w:rsidRPr="003077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77D7">
        <w:rPr>
          <w:rFonts w:ascii="Times New Roman" w:hAnsi="Times New Roman"/>
          <w:sz w:val="28"/>
          <w:szCs w:val="28"/>
        </w:rPr>
        <w:t xml:space="preserve"> деятельностью всех спортивных учреждений поселения и учреждений, работающих в сфере молодежной политики;</w:t>
      </w:r>
    </w:p>
    <w:p w:rsidR="00594F01" w:rsidRPr="003077D7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077D7">
        <w:rPr>
          <w:rFonts w:ascii="Times New Roman" w:hAnsi="Times New Roman"/>
          <w:sz w:val="28"/>
          <w:szCs w:val="28"/>
        </w:rPr>
        <w:t>2.2.7. Формирование в муниципальном образовании взаимосвязанной системы действий государственных, муниципальных, общественных, хозяйственных организаций и объединений, занимающихся решением проблем молодежи, а также проблем спорта посредством включения их в план социально-экономического развития муниципального образования;</w:t>
      </w:r>
    </w:p>
    <w:p w:rsidR="00594F01" w:rsidRPr="003077D7" w:rsidRDefault="00594F01" w:rsidP="0060377B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 w:rsidRPr="003077D7">
        <w:rPr>
          <w:rFonts w:ascii="Times New Roman" w:hAnsi="Times New Roman"/>
          <w:sz w:val="28"/>
          <w:szCs w:val="28"/>
        </w:rPr>
        <w:t>2.2.8. Разработка  поселенческих социально-экономических, правовых и организационных мероприятий, обеспечивающих защищенность молодых граждан;</w:t>
      </w:r>
    </w:p>
    <w:p w:rsidR="00594F01" w:rsidRPr="003077D7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077D7">
        <w:rPr>
          <w:rFonts w:ascii="Times New Roman" w:hAnsi="Times New Roman"/>
          <w:sz w:val="28"/>
          <w:szCs w:val="28"/>
        </w:rPr>
        <w:t>2.2.9. Обеспечение наиболее полного учета интересов и запросов молодежи при подготовке муниципальных правовых актов органами местного самоуправления муниципального образования, затрагивающих существенные интересы молодых граждан и их организаций, объединений;</w:t>
      </w:r>
    </w:p>
    <w:p w:rsidR="00594F01" w:rsidRPr="003077D7" w:rsidRDefault="00594F01" w:rsidP="0060377B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 w:rsidRPr="003077D7">
        <w:rPr>
          <w:rFonts w:ascii="Times New Roman" w:hAnsi="Times New Roman"/>
          <w:sz w:val="28"/>
          <w:szCs w:val="28"/>
        </w:rPr>
        <w:t>2.2.10. Обеспечение государственной политики в области физической культуры, спорта  (далее по тексту – «физическая культура»), направленной на развитие массовых форм физической культуры, усиление их профилактической, оздоровительной, воспитательной направленности для сохранения и укрепления здоровья детей, молодежи, внедрение физической культуры в режим труда и отдыха трудящихся, организация  активного отдыха населения;</w:t>
      </w:r>
    </w:p>
    <w:p w:rsidR="00594F01" w:rsidRPr="003077D7" w:rsidRDefault="00594F01" w:rsidP="0060377B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 w:rsidRPr="003077D7">
        <w:rPr>
          <w:rFonts w:ascii="Times New Roman" w:hAnsi="Times New Roman"/>
          <w:sz w:val="28"/>
          <w:szCs w:val="28"/>
        </w:rPr>
        <w:t>2.2.11. Эффективное использование возможностей физической культуры в решении социально-экономических задач, профилактике негативных социальных явлений (особенно среди детей и подростков) подготовке молодежи к службе в рядах Вооруженных Сил;</w:t>
      </w:r>
    </w:p>
    <w:p w:rsidR="00594F01" w:rsidRPr="003077D7" w:rsidRDefault="00594F01" w:rsidP="0060377B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 w:rsidRPr="003077D7">
        <w:rPr>
          <w:rFonts w:ascii="Times New Roman" w:hAnsi="Times New Roman"/>
          <w:sz w:val="28"/>
          <w:szCs w:val="28"/>
        </w:rPr>
        <w:t>2.2.12. Участие  в разработке и создании программ развития  физической культуры в муниципальном образовании, организация научн</w:t>
      </w:r>
      <w:proofErr w:type="gramStart"/>
      <w:r w:rsidRPr="003077D7">
        <w:rPr>
          <w:rFonts w:ascii="Times New Roman" w:hAnsi="Times New Roman"/>
          <w:sz w:val="28"/>
          <w:szCs w:val="28"/>
        </w:rPr>
        <w:t>о-</w:t>
      </w:r>
      <w:proofErr w:type="gramEnd"/>
      <w:r w:rsidRPr="003077D7">
        <w:rPr>
          <w:rFonts w:ascii="Times New Roman" w:hAnsi="Times New Roman"/>
          <w:sz w:val="28"/>
          <w:szCs w:val="28"/>
        </w:rPr>
        <w:t xml:space="preserve"> методической работы в области физической культуры, обеспечение условий для безопасного проведения спортивных мероприятий;</w:t>
      </w:r>
    </w:p>
    <w:p w:rsidR="00594F01" w:rsidRPr="003077D7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077D7">
        <w:rPr>
          <w:rFonts w:ascii="Times New Roman" w:hAnsi="Times New Roman"/>
          <w:sz w:val="28"/>
          <w:szCs w:val="28"/>
        </w:rPr>
        <w:t xml:space="preserve">2.2.13. Проведение поселенческих и </w:t>
      </w:r>
      <w:proofErr w:type="spellStart"/>
      <w:r w:rsidRPr="003077D7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3077D7">
        <w:rPr>
          <w:rFonts w:ascii="Times New Roman" w:hAnsi="Times New Roman"/>
          <w:sz w:val="28"/>
          <w:szCs w:val="28"/>
        </w:rPr>
        <w:t xml:space="preserve"> спортивных, молодежных </w:t>
      </w:r>
      <w:proofErr w:type="spellStart"/>
      <w:r w:rsidRPr="003077D7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3077D7">
        <w:rPr>
          <w:rFonts w:ascii="Times New Roman" w:hAnsi="Times New Roman"/>
          <w:sz w:val="28"/>
          <w:szCs w:val="28"/>
        </w:rPr>
        <w:t xml:space="preserve"> и других мероприятий;</w:t>
      </w:r>
    </w:p>
    <w:p w:rsidR="00594F01" w:rsidRPr="003077D7" w:rsidRDefault="00594F01" w:rsidP="0060377B">
      <w:pPr>
        <w:pStyle w:val="a4"/>
        <w:jc w:val="both"/>
        <w:rPr>
          <w:rFonts w:ascii="Times New Roman" w:hAnsi="Times New Roman"/>
          <w:i/>
          <w:iCs/>
          <w:sz w:val="28"/>
          <w:szCs w:val="28"/>
        </w:rPr>
      </w:pPr>
      <w:r w:rsidRPr="003077D7">
        <w:rPr>
          <w:rFonts w:ascii="Times New Roman" w:hAnsi="Times New Roman"/>
          <w:sz w:val="28"/>
          <w:szCs w:val="28"/>
        </w:rPr>
        <w:t>2.2.14. Создание рациональной, научно-обоснованной системы подготовки спортивного резерва для сборных команд городского  поселения Тайтурского муниципального  образования  по различным видам спорта и системы физического воспитания населения;</w:t>
      </w:r>
    </w:p>
    <w:p w:rsidR="00594F01" w:rsidRPr="003077D7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077D7">
        <w:rPr>
          <w:rFonts w:ascii="Times New Roman" w:hAnsi="Times New Roman"/>
          <w:sz w:val="28"/>
          <w:szCs w:val="28"/>
        </w:rPr>
        <w:t>2.2.15. Обеспечение подготовки и наиболее эффективного использования физкультурных кадров, организация и проведение работы по повышению квалификации специалистов по физической культуре;</w:t>
      </w:r>
    </w:p>
    <w:p w:rsidR="00594F01" w:rsidRPr="003077D7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077D7">
        <w:rPr>
          <w:rFonts w:ascii="Times New Roman" w:hAnsi="Times New Roman"/>
          <w:sz w:val="28"/>
          <w:szCs w:val="28"/>
        </w:rPr>
        <w:lastRenderedPageBreak/>
        <w:t>2.2.16. Создание системы оздоровления и физического воспитания населения, развитие детского и юношеского спорта, использование физической культуры для социальной реабилитации инвалидов, лиц с ослабленным здоровьем.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5AA4">
        <w:rPr>
          <w:rFonts w:ascii="Times New Roman" w:hAnsi="Times New Roman"/>
          <w:sz w:val="28"/>
          <w:szCs w:val="28"/>
        </w:rPr>
        <w:t>2.2.17. Обеспечение доступности библиотечных услуг и библиотечных фондов  для жителей муниципального образования;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2.2.18. Формирования библиотечного фонда с учетом образовательных потребностей и культурных запасов населения обеспечения и его сохранности;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2.2.19. Обеспечение оперативного доступа к информации ресурсам других библиотек и информационных систем;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2.2.20. Расширение контингента пользователей библиотек совершенствование методов работы с различными категориями читателей;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2.2.21. Содействия образованию и воспитанию населения, повышение его культурного уровня.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2.2.22. Привитие читателям навыков информационной культуры.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4F01" w:rsidRDefault="00594F01" w:rsidP="004C47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55AA4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ОСНОВНЫЕ ВИДЫ ДЕЯТЕЛЬНОСТИ УЧРЕЖДЕНИЯ</w:t>
      </w:r>
      <w:r w:rsidRPr="004C47C0">
        <w:rPr>
          <w:rFonts w:ascii="Times New Roman" w:hAnsi="Times New Roman"/>
          <w:b/>
          <w:sz w:val="28"/>
          <w:szCs w:val="28"/>
        </w:rPr>
        <w:t>: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C47C0">
        <w:rPr>
          <w:rFonts w:ascii="Times New Roman" w:hAnsi="Times New Roman"/>
          <w:sz w:val="28"/>
          <w:szCs w:val="28"/>
        </w:rPr>
        <w:t>Для достижения установленных настоящим Уставом целей</w:t>
      </w:r>
      <w:r>
        <w:rPr>
          <w:rFonts w:ascii="Times New Roman" w:hAnsi="Times New Roman"/>
          <w:sz w:val="28"/>
          <w:szCs w:val="28"/>
        </w:rPr>
        <w:t xml:space="preserve"> и задач Учреждение осуществляет следующие виды деятельности: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Организация и проведение различных форм культурно – просветительских,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массовой  и  культурно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на основе потребностей различных категорий населения Тайтурского муниципального образования.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73A99">
        <w:rPr>
          <w:rFonts w:ascii="Times New Roman" w:hAnsi="Times New Roman"/>
          <w:sz w:val="28"/>
          <w:szCs w:val="28"/>
        </w:rPr>
        <w:t>2.3.2.создание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П</w:t>
      </w:r>
      <w:r w:rsidRPr="0060377B">
        <w:rPr>
          <w:rFonts w:ascii="Times New Roman" w:hAnsi="Times New Roman"/>
          <w:sz w:val="28"/>
          <w:szCs w:val="28"/>
        </w:rPr>
        <w:t>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П</w:t>
      </w:r>
      <w:r w:rsidRPr="0060377B">
        <w:rPr>
          <w:rFonts w:ascii="Times New Roman" w:hAnsi="Times New Roman"/>
          <w:sz w:val="28"/>
          <w:szCs w:val="28"/>
        </w:rPr>
        <w:t>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4C14">
        <w:rPr>
          <w:rFonts w:ascii="Times New Roman" w:hAnsi="Times New Roman"/>
          <w:sz w:val="28"/>
          <w:szCs w:val="28"/>
        </w:rPr>
        <w:t>2.3.5.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F4C14">
        <w:rPr>
          <w:rFonts w:ascii="Times New Roman" w:hAnsi="Times New Roman"/>
          <w:sz w:val="28"/>
          <w:szCs w:val="28"/>
        </w:rPr>
        <w:t xml:space="preserve">казание консультативной, методической и организационно-творческой помощи в подготовке и проведении </w:t>
      </w:r>
      <w:proofErr w:type="spellStart"/>
      <w:r w:rsidRPr="00BF4C14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BF4C14">
        <w:rPr>
          <w:rFonts w:ascii="Times New Roman" w:hAnsi="Times New Roman"/>
          <w:sz w:val="28"/>
          <w:szCs w:val="28"/>
        </w:rPr>
        <w:t xml:space="preserve"> мероприятий учреждениями, предприятиями и организациями Тайтурского муниципального образования и других муниципальных образований;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4C14">
        <w:rPr>
          <w:rFonts w:ascii="Times New Roman" w:hAnsi="Times New Roman"/>
          <w:sz w:val="28"/>
          <w:szCs w:val="28"/>
        </w:rPr>
        <w:t xml:space="preserve">2.3.6. Изучение, обобщение и распространение опыта культурно-массовой, культурно-воспитательной, культурно-зрелищной работы Учреждения и других </w:t>
      </w:r>
      <w:proofErr w:type="spellStart"/>
      <w:r w:rsidRPr="00BF4C14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BF4C14">
        <w:rPr>
          <w:rFonts w:ascii="Times New Roman" w:hAnsi="Times New Roman"/>
          <w:sz w:val="28"/>
          <w:szCs w:val="28"/>
        </w:rPr>
        <w:t xml:space="preserve"> учреждений;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</w:t>
      </w:r>
      <w:r w:rsidRPr="00BF4C14">
        <w:rPr>
          <w:rFonts w:ascii="Times New Roman" w:hAnsi="Times New Roman"/>
          <w:sz w:val="28"/>
          <w:szCs w:val="28"/>
        </w:rPr>
        <w:t>. Организация кино- и видео обслуживания населения;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2.3.8. Организация поселенческих и участие в меж поселенческих </w:t>
      </w:r>
      <w:proofErr w:type="gramStart"/>
      <w:r>
        <w:rPr>
          <w:rFonts w:ascii="Times New Roman" w:hAnsi="Times New Roman"/>
          <w:sz w:val="28"/>
          <w:szCs w:val="28"/>
        </w:rPr>
        <w:t>фестивалях</w:t>
      </w:r>
      <w:proofErr w:type="gramEnd"/>
      <w:r>
        <w:rPr>
          <w:rFonts w:ascii="Times New Roman" w:hAnsi="Times New Roman"/>
          <w:sz w:val="28"/>
          <w:szCs w:val="28"/>
        </w:rPr>
        <w:t>, смотрах, конкурсах, других общественно культурных акциях.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2.3.9. Осуществление справочной информационной и рекламно – маркетинговой деятельности.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2.3.10. Информационное обеспечение деятельности структурных подразделений Учреждения;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Сбор и фиксация на различных носителях образцов народного творчества;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Создание информационных баз данных по жанрам народного творчества, культурно –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2.3.11. Методическое, организационное обеспечение и творческое воплощение региональных и местных  государственных проектов в сфере традиционной народной культуры. Любительского искусства, социально культурной интеграции  гражданского и патриотического воспитания.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2.3.12. Мониторинг деятельности структурных подразделений Учреждения. Аналитическое общественное творческих,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социально культурных процессов, проведение аналитических, социологических исследований по предмету деятельности Учреждения.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2.3.14. Разработка и создание методических, рекламных и других материалов по предмету деятельности Учреждения.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2.3.15. Повышение квалификации руководителей и специалистов по предмету деятельности Учреждения, передача навыков через систему постоянно действующих выставок, студий мастер – классов, семинаров, практикумов, консультационных дней.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2.3.16. Учреждение ведёт самостоятельную хозяйственную и творческую деятельность. 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2.3.17. Учреждение имеет право вести совместную деятельность с другими учреждениями культуры искусства, учреждениями других ведомств, молодёжными  организациями, отдельными гражданами по основным видам деятельности, в том числе путём объединения на долевых началах трудовых, финансовых, материальных ресурсов и создание на этой основе совместных культурно –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услуг.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2.3.18. Предоставление гражданам дополнительных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сервисных услуг путём компьютеризации клубных учреждений Тайтурского муниципального образования;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2.3.19. Осуществление пошива сценических костюмов, обуви, реквизита.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2.3.20. Формирование, учет формирования обеспечение безопасности и сохранности библиотечных фондов.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2.3.21. Предоставление пользователям информации о составе библиотечных фондов через систему и другие формы библиотечного информирования.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2.3.22. Создание консультативной помощи в поиске и выборе библиотечного информирования.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2.3.23. Выдача во временное пользование любого документа библиотечного фонда.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2.3.24.Сотрудничество с другими библиотеками, развитие системы межбиблиотечного  абонемента.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2.3.25. Участие в реализации государственных и муниципальных программ развития библиотечного дела.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2.3.26. Компьютеризация и информация библиотечных процессов: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2.3.27. Мониторинг потребителей, пользователей.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2.3.28. Внедрение современных форм обслуживания читателей (организация центров правой, экономической и иной информации, центров чтения, </w:t>
      </w:r>
      <w:proofErr w:type="spellStart"/>
      <w:r>
        <w:rPr>
          <w:rFonts w:ascii="Times New Roman" w:hAnsi="Times New Roman"/>
          <w:sz w:val="28"/>
          <w:szCs w:val="28"/>
        </w:rPr>
        <w:t>медиотек</w:t>
      </w:r>
      <w:proofErr w:type="spellEnd"/>
      <w:r>
        <w:rPr>
          <w:rFonts w:ascii="Times New Roman" w:hAnsi="Times New Roman"/>
          <w:sz w:val="28"/>
          <w:szCs w:val="28"/>
        </w:rPr>
        <w:t xml:space="preserve"> и т. д.)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2.3.29. Проведение культурно - просветительских и образовательных мероприятий: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Организация литературных вечеров, встреч, конференций.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Лекций, фестивалей, конкурсов и иных культурных акций. 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читательских, любительских клубов и объединений по интересам.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2.3.30. Осуществление выставочной и издательской деятельностью.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2.3.31. Предоставление гражданам дополнительных библиотечных и сервисных услуг.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2.3.32. Осуществление научно – методической деятельности, маркетинговых и социологических исследований.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4F01" w:rsidRPr="00C638DB" w:rsidRDefault="00594F01" w:rsidP="00355A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38DB">
        <w:rPr>
          <w:rFonts w:ascii="Times New Roman" w:hAnsi="Times New Roman"/>
          <w:b/>
          <w:sz w:val="28"/>
          <w:szCs w:val="28"/>
        </w:rPr>
        <w:t>3. ИМУЩЕСТВО И ФИНАНСОВЫЕ ОБЕСПЕЧЕНИЕ УЧРЕЖДЕНИЯ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60377B">
        <w:rPr>
          <w:rFonts w:ascii="Times New Roman" w:hAnsi="Times New Roman"/>
          <w:sz w:val="28"/>
          <w:szCs w:val="28"/>
        </w:rPr>
        <w:t>Источниками формирования имуще</w:t>
      </w:r>
      <w:r>
        <w:rPr>
          <w:rFonts w:ascii="Times New Roman" w:hAnsi="Times New Roman"/>
          <w:sz w:val="28"/>
          <w:szCs w:val="28"/>
        </w:rPr>
        <w:t xml:space="preserve">ства Учреждения  </w:t>
      </w:r>
      <w:r w:rsidRPr="0060377B">
        <w:rPr>
          <w:rFonts w:ascii="Times New Roman" w:hAnsi="Times New Roman"/>
          <w:sz w:val="28"/>
          <w:szCs w:val="28"/>
        </w:rPr>
        <w:t>являются: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Имущество, закрепленное, за Учреждением и находится в оперативном управлении Учреждения, в том числе денежные средства, выделяемые Учредителем.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Имущество, приобретённое Учреждением за счёт денежных средств, в том  числе за счёт доходов предусмотренным настоящим Уставом деятельности.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Денежные средства, поступающие из районного и местного бюджета.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Безвозмездные и благотворительные взносы, пожертвования организаций, учреждений, граждан, в том числе имущественные.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Выручка от реализации товаров и услуг.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Другие, не запрещенные законодательством Российской Федерации, поступления.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</w:t>
      </w:r>
      <w:r w:rsidRPr="00D472AC">
        <w:rPr>
          <w:rFonts w:ascii="Times New Roman" w:hAnsi="Times New Roman"/>
          <w:sz w:val="28"/>
          <w:szCs w:val="28"/>
        </w:rPr>
        <w:t>. Передача Учредителем имущества Учреждению в оперативное управление оформляется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 Земельный участок, необходимый для выполнения Учреждением своих уставных задач  предоставляется ему на праве постоянного (бессрочного) пользования.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 Учреждение осуществляет права владения, пользования имуществом, находящимся в  его оперативном управлении, в пределах установленных законодательством Российской Федерации, в соответствии с целями своей деятельности, заданиями Учредителя и назначением имущества.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 По своим обязательствам Учреждение отвечает за денежные средства, находящиеся в его распоряжении.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 Учреждение несёт ответственность перед Учредителем за сохранность и эффективное использование закреплённого за ним имущества.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Учреждения в этой части осуществляется Учредителем и иными уполномоченными органами.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3.1.13. Учреждение вправе вступать в качестве арендатора и арендодателя имущества по согласованию с Учредителем.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3.1.14. Деятельность Учреждения осуществляется на основании смет доходов и расходов, утверждаемых ежегодно Учредителем.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3.1.15. Учреждение самостоятельно распоряжается денежными средствами, полученными по смете в соответствии с целевыми назначениями.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3.1.16. Имущество, в том числе денежные средства Учреждения, учитываются на едином балансе и используются исключительно для выполнения поставленных Учреждением целей.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3.1.17. Учреждение ведёт учёт доходов и расходов своей деятельности.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3.1.18. Цены (тарифы) на платные услуги и продукцию, включая цены на билеты, Учреждение устанавливает (по согласованию с Учредителем) самостоятельно и утверждает Учредителем в порядке, предусмотренном действующим законодательством, кроме случаев, когда законодательством Российской Федерации предусматривается государственное регулирование цен.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3.1.19. Учреждение имеет право осуществлять виды деятельности, приносящие доход на укрепление материально – технического оснащения и совершенствования деятельности: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Разработка и методическая помощь в реализации комплексных социально культурных программ.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Разработка программ.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Методических материалов и проведение социологических исследований в сфере социально – культурной деятельности с формированием итоговых практических рекомендаций.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3.1.20. разработка сценариев, постановка и проведение массовых праздников, юбилеев, свадебных торжеств, театральных представлений и представление платных услуг в сфере организации досуга населения согласно перечню услуг.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3.1.21. Обучение народным, художественным ремёслам, организация школ, студий, классов.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3.1.2.2. прокат костюмов, фото, аудио, видео аппаратуры.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3.1.2.3. Пошив народных, сценических костюмов.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3.1.24. Производство печатной, аудио, видео, продукции.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3.1.25. предоставление помещений в аренду.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3.1.26. Обучение в платных кружках, группах, студиях, секциях.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3.1.27. Право Учреждения осуществлять деятельность, на которую в соответствии с законодательством Российской Федерации требуются разрешение (лицензия), возникает у Учреждения с момента его получения или в указанный в нём срок и прекращается по истечении срока действия, если иное не установлено законодательством Российской Федерации.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3.1.28. Доходы от самостоятельной деятельности хозяйственной деятельности не являются основанием для </w:t>
      </w:r>
      <w:r>
        <w:rPr>
          <w:rFonts w:ascii="Times New Roman" w:hAnsi="Times New Roman"/>
          <w:sz w:val="28"/>
          <w:szCs w:val="28"/>
        </w:rPr>
        <w:tab/>
        <w:t>уменьшения финансирования.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3.1.29. Неиспользованные за отчётный период финансовые средства не могут быть изъяты из оборота средств Учреждения и учитываются в объёме финансирования на следующий отчётный период.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3.1.30. В соответствии с установленным порядком Учреждение предоставляет бухгалтерскую, статистическую и иную отчётность в вышестоящие организации, налоговые органы.</w:t>
      </w:r>
    </w:p>
    <w:p w:rsidR="00594F01" w:rsidRPr="0060377B" w:rsidRDefault="00594F01" w:rsidP="00D52C5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4F01" w:rsidRPr="00355AA4" w:rsidRDefault="00594F01" w:rsidP="00355A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55AA4">
        <w:rPr>
          <w:rFonts w:ascii="Times New Roman" w:hAnsi="Times New Roman"/>
          <w:b/>
          <w:sz w:val="28"/>
          <w:szCs w:val="28"/>
        </w:rPr>
        <w:t>4. УПРАВЛЕНИЕ УЧРЕЖДЕНИЕМ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60377B">
        <w:rPr>
          <w:rFonts w:ascii="Times New Roman" w:hAnsi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60377B">
        <w:rPr>
          <w:rFonts w:ascii="Times New Roman" w:hAnsi="Times New Roman"/>
          <w:sz w:val="28"/>
          <w:szCs w:val="28"/>
        </w:rPr>
        <w:t>Управление Учреж</w:t>
      </w:r>
      <w:r>
        <w:rPr>
          <w:rFonts w:ascii="Times New Roman" w:hAnsi="Times New Roman"/>
          <w:sz w:val="28"/>
          <w:szCs w:val="28"/>
        </w:rPr>
        <w:t>дением осуществляет директор</w:t>
      </w:r>
      <w:r w:rsidRPr="0060377B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Уставом. 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Директор </w:t>
      </w:r>
      <w:r w:rsidRPr="0060377B">
        <w:rPr>
          <w:rFonts w:ascii="Times New Roman" w:hAnsi="Times New Roman"/>
          <w:sz w:val="28"/>
          <w:szCs w:val="28"/>
        </w:rPr>
        <w:t xml:space="preserve"> Учреждения является еди</w:t>
      </w:r>
      <w:r>
        <w:rPr>
          <w:rFonts w:ascii="Times New Roman" w:hAnsi="Times New Roman"/>
          <w:sz w:val="28"/>
          <w:szCs w:val="28"/>
        </w:rPr>
        <w:t xml:space="preserve">ноличным исполнительным органом,  </w:t>
      </w:r>
      <w:r w:rsidRPr="0060377B">
        <w:rPr>
          <w:rFonts w:ascii="Times New Roman" w:hAnsi="Times New Roman"/>
          <w:sz w:val="28"/>
          <w:szCs w:val="28"/>
        </w:rPr>
        <w:t xml:space="preserve">назначается  на должность и освобождается от должности </w:t>
      </w:r>
      <w:r>
        <w:rPr>
          <w:rFonts w:ascii="Times New Roman" w:hAnsi="Times New Roman"/>
          <w:sz w:val="28"/>
          <w:szCs w:val="28"/>
        </w:rPr>
        <w:t>Учредителем. Директор</w:t>
      </w:r>
      <w:r w:rsidRPr="0060377B">
        <w:rPr>
          <w:rFonts w:ascii="Times New Roman" w:hAnsi="Times New Roman"/>
          <w:sz w:val="28"/>
          <w:szCs w:val="28"/>
        </w:rPr>
        <w:t xml:space="preserve"> </w:t>
      </w:r>
      <w:r w:rsidRPr="0060377B">
        <w:rPr>
          <w:rFonts w:ascii="Times New Roman" w:hAnsi="Times New Roman"/>
          <w:sz w:val="28"/>
          <w:szCs w:val="28"/>
        </w:rPr>
        <w:lastRenderedPageBreak/>
        <w:t xml:space="preserve">подотчетен </w:t>
      </w:r>
      <w:r>
        <w:rPr>
          <w:rFonts w:ascii="Times New Roman" w:hAnsi="Times New Roman"/>
          <w:sz w:val="28"/>
          <w:szCs w:val="28"/>
        </w:rPr>
        <w:t>Учредителю</w:t>
      </w:r>
      <w:r w:rsidRPr="006037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находится в ведомстве подчинения Учредителя. Срок полномочий директора определяется Т</w:t>
      </w:r>
      <w:r w:rsidRPr="0060377B">
        <w:rPr>
          <w:rFonts w:ascii="Times New Roman" w:hAnsi="Times New Roman"/>
          <w:sz w:val="28"/>
          <w:szCs w:val="28"/>
        </w:rPr>
        <w:t>рудовым договором.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Директор </w:t>
      </w:r>
      <w:r w:rsidRPr="0060377B">
        <w:rPr>
          <w:rFonts w:ascii="Times New Roman" w:hAnsi="Times New Roman"/>
          <w:sz w:val="28"/>
          <w:szCs w:val="28"/>
        </w:rPr>
        <w:t xml:space="preserve"> осуществляет руководство текущей деятельностью Учреждения в соответствии с законами и иными нормативными актами Российской Фед</w:t>
      </w:r>
      <w:r>
        <w:rPr>
          <w:rFonts w:ascii="Times New Roman" w:hAnsi="Times New Roman"/>
          <w:sz w:val="28"/>
          <w:szCs w:val="28"/>
        </w:rPr>
        <w:t xml:space="preserve">ерации, Иркутской области настоящим </w:t>
      </w:r>
      <w:r w:rsidRPr="0060377B">
        <w:rPr>
          <w:rFonts w:ascii="Times New Roman" w:hAnsi="Times New Roman"/>
          <w:sz w:val="28"/>
          <w:szCs w:val="28"/>
        </w:rPr>
        <w:t xml:space="preserve"> Уставом,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Директор</w:t>
      </w:r>
      <w:r w:rsidRPr="0060377B">
        <w:rPr>
          <w:rFonts w:ascii="Times New Roman" w:hAnsi="Times New Roman"/>
          <w:sz w:val="28"/>
          <w:szCs w:val="28"/>
        </w:rPr>
        <w:t xml:space="preserve"> Учреждения действует от имени Учреждения без доверенности,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Директор </w:t>
      </w:r>
      <w:r w:rsidRPr="0060377B">
        <w:rPr>
          <w:rFonts w:ascii="Times New Roman" w:hAnsi="Times New Roman"/>
          <w:sz w:val="28"/>
          <w:szCs w:val="28"/>
        </w:rPr>
        <w:t xml:space="preserve"> Учреждения: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4.6.1. </w:t>
      </w:r>
      <w:r w:rsidRPr="0060377B">
        <w:rPr>
          <w:rFonts w:ascii="Times New Roman" w:hAnsi="Times New Roman"/>
          <w:sz w:val="28"/>
          <w:szCs w:val="28"/>
        </w:rPr>
        <w:t>Совершает в установленном пор</w:t>
      </w:r>
      <w:r>
        <w:rPr>
          <w:rFonts w:ascii="Times New Roman" w:hAnsi="Times New Roman"/>
          <w:sz w:val="28"/>
          <w:szCs w:val="28"/>
        </w:rPr>
        <w:t>ядке сделки от имени Учреждения.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4.6.2. </w:t>
      </w:r>
      <w:r w:rsidRPr="0060377B">
        <w:rPr>
          <w:rFonts w:ascii="Times New Roman" w:hAnsi="Times New Roman"/>
          <w:sz w:val="28"/>
          <w:szCs w:val="28"/>
        </w:rPr>
        <w:t>Распоряжается имуществом Учреждения в пределах, установленных до</w:t>
      </w:r>
      <w:r>
        <w:rPr>
          <w:rFonts w:ascii="Times New Roman" w:hAnsi="Times New Roman"/>
          <w:sz w:val="28"/>
          <w:szCs w:val="28"/>
        </w:rPr>
        <w:t>говором о закреплении имущества.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4.6.3. Предлагает структуру, смету расходов Учреждения и штатное расписание в пределах выделенных ассигнований на рассмотрения Учредителя.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4.6.4.  </w:t>
      </w:r>
      <w:r w:rsidRPr="0060377B">
        <w:rPr>
          <w:rFonts w:ascii="Times New Roman" w:hAnsi="Times New Roman"/>
          <w:sz w:val="28"/>
          <w:szCs w:val="28"/>
        </w:rPr>
        <w:t>Заключает договоры с фи</w:t>
      </w:r>
      <w:r>
        <w:rPr>
          <w:rFonts w:ascii="Times New Roman" w:hAnsi="Times New Roman"/>
          <w:sz w:val="28"/>
          <w:szCs w:val="28"/>
        </w:rPr>
        <w:t>зическими и юридическими лицами.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4.6.5. </w:t>
      </w:r>
      <w:r w:rsidRPr="0060377B">
        <w:rPr>
          <w:rFonts w:ascii="Times New Roman" w:hAnsi="Times New Roman"/>
          <w:sz w:val="28"/>
          <w:szCs w:val="28"/>
        </w:rPr>
        <w:t>Издает и утверждает приказы, инструкции по вопросам, входящим в компетенцию Учреждения, обязательные</w:t>
      </w:r>
      <w:r>
        <w:rPr>
          <w:rFonts w:ascii="Times New Roman" w:hAnsi="Times New Roman"/>
          <w:sz w:val="28"/>
          <w:szCs w:val="28"/>
        </w:rPr>
        <w:t xml:space="preserve"> для всех работников Учреждения.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4.6.6. </w:t>
      </w:r>
      <w:r w:rsidRPr="0060377B">
        <w:rPr>
          <w:rFonts w:ascii="Times New Roman" w:hAnsi="Times New Roman"/>
          <w:sz w:val="28"/>
          <w:szCs w:val="28"/>
        </w:rPr>
        <w:t>Устан</w:t>
      </w:r>
      <w:r>
        <w:rPr>
          <w:rFonts w:ascii="Times New Roman" w:hAnsi="Times New Roman"/>
          <w:sz w:val="28"/>
          <w:szCs w:val="28"/>
        </w:rPr>
        <w:t xml:space="preserve">авливает форму, систему и </w:t>
      </w:r>
      <w:r w:rsidRPr="0060377B">
        <w:rPr>
          <w:rFonts w:ascii="Times New Roman" w:hAnsi="Times New Roman"/>
          <w:sz w:val="28"/>
          <w:szCs w:val="28"/>
        </w:rPr>
        <w:t xml:space="preserve"> оплаты труда работников Учреждения в соответствии с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Федерации, и утверждённой Учредителем сметой расходов.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4.6.7. </w:t>
      </w:r>
      <w:r w:rsidRPr="0060377B">
        <w:rPr>
          <w:rFonts w:ascii="Times New Roman" w:hAnsi="Times New Roman"/>
          <w:sz w:val="28"/>
          <w:szCs w:val="28"/>
        </w:rPr>
        <w:t>Заключает с работниками трудовые договоры, заключает коллективный договор, если решение о его заключении принято трудовым коллективом.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4.6.8.</w:t>
      </w:r>
      <w:r w:rsidRPr="0060377B">
        <w:rPr>
          <w:rFonts w:ascii="Times New Roman" w:hAnsi="Times New Roman"/>
          <w:sz w:val="28"/>
          <w:szCs w:val="28"/>
        </w:rPr>
        <w:t>Утверждает правила внутреннего трудового распорядка.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4.6.9. </w:t>
      </w:r>
      <w:r w:rsidRPr="0060377B">
        <w:rPr>
          <w:rFonts w:ascii="Times New Roman" w:hAnsi="Times New Roman"/>
          <w:sz w:val="28"/>
          <w:szCs w:val="28"/>
        </w:rPr>
        <w:t>Отвечает за организационно-техническое обеспечение деятельности Учреждения.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4.6.10. </w:t>
      </w:r>
      <w:r w:rsidRPr="0060377B">
        <w:rPr>
          <w:rFonts w:ascii="Times New Roman" w:hAnsi="Times New Roman"/>
          <w:sz w:val="28"/>
          <w:szCs w:val="28"/>
        </w:rPr>
        <w:t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4.6.11. </w:t>
      </w:r>
      <w:r w:rsidRPr="0060377B">
        <w:rPr>
          <w:rFonts w:ascii="Times New Roman" w:hAnsi="Times New Roman"/>
          <w:sz w:val="28"/>
          <w:szCs w:val="28"/>
        </w:rPr>
        <w:t>Осуществляет иные полномочия, предусмотренные действующим законодат</w:t>
      </w:r>
      <w:r>
        <w:rPr>
          <w:rFonts w:ascii="Times New Roman" w:hAnsi="Times New Roman"/>
          <w:sz w:val="28"/>
          <w:szCs w:val="28"/>
        </w:rPr>
        <w:t>ельством Российской Федерации, Т</w:t>
      </w:r>
      <w:r w:rsidRPr="0060377B">
        <w:rPr>
          <w:rFonts w:ascii="Times New Roman" w:hAnsi="Times New Roman"/>
          <w:sz w:val="28"/>
          <w:szCs w:val="28"/>
        </w:rPr>
        <w:t>рудовым договором.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Директор Учреждения по согласованию с Учредителем производит сокращение штатных единиц и введение новых единиц, Имеет право создавать и ликвидировать по согласованию с Учредителем свои структурные подразделения или выделять в отдельное юридическое лицо, а также по согласованию с Учредителем принимает решение о закрытии структурных подразделений Учреждения.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едёт журнал учёта работы, утвержденный решением коллегии Министерства культуры Российской Федерации от 29.05.2002г. в Учреждении и структурных подразделений, как документ строгой отчётности, являющейся для определения показателей отнесения к группам по оплате труда – других организационно – экономических показателей, а также формой контроля по итогам планирования работы.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Учреждение ежегодно по итогам работы за отчетный год отчитывается перед Учредителем по всей статистической и текстовой отчетности, законодательными актами Министерства культуры Российской Федерации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377B">
        <w:rPr>
          <w:rFonts w:ascii="Times New Roman" w:hAnsi="Times New Roman"/>
          <w:sz w:val="28"/>
          <w:szCs w:val="28"/>
        </w:rPr>
        <w:tab/>
      </w:r>
    </w:p>
    <w:p w:rsidR="00594F01" w:rsidRPr="00460727" w:rsidRDefault="00594F01" w:rsidP="0046072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97869">
        <w:rPr>
          <w:rFonts w:ascii="Times New Roman" w:hAnsi="Times New Roman"/>
          <w:b/>
          <w:sz w:val="28"/>
          <w:szCs w:val="28"/>
        </w:rPr>
        <w:lastRenderedPageBreak/>
        <w:t>5. ТРУДОВЫЕ ОТНОШЕНИЯ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94F01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60377B">
        <w:rPr>
          <w:rFonts w:ascii="Times New Roman" w:hAnsi="Times New Roman"/>
          <w:sz w:val="28"/>
          <w:szCs w:val="28"/>
        </w:rPr>
        <w:t>В Учреждении действует система найма работников, предусмотренная действующим законодательством Российской Федерации.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Приём увольнение творческих работников согласовывается с Учредителем и органом, курирующим МКУК «</w:t>
      </w:r>
      <w:proofErr w:type="spellStart"/>
      <w:r>
        <w:rPr>
          <w:rFonts w:ascii="Times New Roman" w:hAnsi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КСК» по отраслевому признаку.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60377B">
        <w:rPr>
          <w:rFonts w:ascii="Times New Roman" w:hAnsi="Times New Roman"/>
          <w:sz w:val="28"/>
          <w:szCs w:val="28"/>
        </w:rPr>
        <w:t>Работники Учреждения в установленном порядке подлежат медицинскому и социальному страхованию и социальному обеспечению.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60377B">
        <w:rPr>
          <w:rFonts w:ascii="Times New Roman" w:hAnsi="Times New Roman"/>
          <w:sz w:val="28"/>
          <w:szCs w:val="28"/>
        </w:rPr>
        <w:t>Учреждение обеспечивает здоровые и безопасные условия труда и несет ответственность за соблюдение трудового законодательства.</w:t>
      </w:r>
    </w:p>
    <w:p w:rsidR="00594F01" w:rsidRPr="0060377B" w:rsidRDefault="00594F01" w:rsidP="006037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4F01" w:rsidRPr="00E0101E" w:rsidRDefault="00594F01" w:rsidP="00E010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ИЗМЕНЕНИЕ ТИПА,</w:t>
      </w:r>
    </w:p>
    <w:p w:rsidR="00594F01" w:rsidRDefault="00594F01" w:rsidP="00E0101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101E">
        <w:rPr>
          <w:rFonts w:ascii="Times New Roman" w:hAnsi="Times New Roman"/>
          <w:b/>
          <w:sz w:val="28"/>
          <w:szCs w:val="28"/>
        </w:rPr>
        <w:t>РЕОРГАНИЗАЦИЯ И ЛИКВИДАЦИЯ УЧРЕЖДЕНИЯ.</w:t>
      </w:r>
    </w:p>
    <w:p w:rsidR="00594F01" w:rsidRDefault="00594F01" w:rsidP="00E010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Изменение типа Учреждения:</w:t>
      </w:r>
    </w:p>
    <w:p w:rsidR="00594F01" w:rsidRDefault="00594F01" w:rsidP="00E010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 Изменение типа существующего МКУК «</w:t>
      </w:r>
      <w:proofErr w:type="spellStart"/>
      <w:r>
        <w:rPr>
          <w:rFonts w:ascii="Times New Roman" w:hAnsi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КСК» в целях создания   муниципального бюджетного учреждения, муниципального автономного учреждения осуществляется в соответствии с законодательством российской Федерации муниципальными правовыми актами Тайтурского городского поселения.</w:t>
      </w:r>
    </w:p>
    <w:p w:rsidR="00594F01" w:rsidRDefault="00594F01" w:rsidP="00E010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Реорганизация и ликвидация Учреждения:</w:t>
      </w:r>
    </w:p>
    <w:p w:rsidR="00594F01" w:rsidRDefault="00594F01" w:rsidP="00E010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 Прекращение деятельности Учреждения может, осуществляется путём его ликвидации или реорганизации (слияния, разделения, выделения, присоединения, преобразования) в иную организационно -  правовую форму по решению Учредителя, либо судебных органов в порядке, предусмотренном законодательством Российской Федерации.</w:t>
      </w:r>
    </w:p>
    <w:p w:rsidR="00594F01" w:rsidRDefault="00594F01" w:rsidP="00E010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 Учредитель, принявший решение о ликвидации Учреждения, назначает по согласованию с органами, осуществляющим государственную регистрацию юридических лиц, ликвидационную комиссию (ликвидатора) и устанавливает в соответствии с Гражданским кодексом Российской Федерации и Федеральным законом «О некоммерческих организациях» порядок и сроки ликвидации Учреждения.</w:t>
      </w:r>
    </w:p>
    <w:p w:rsidR="00594F01" w:rsidRDefault="00594F01" w:rsidP="00E010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 С момента назначения ликвидационной комиссии к ней переходят полномочия по управлению делами Учреждения. Ликвидационная комиссия от имени Учредителя выступает в суде.</w:t>
      </w:r>
    </w:p>
    <w:p w:rsidR="00594F01" w:rsidRDefault="00594F01" w:rsidP="00E010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6.2.4. распоряжение имуществом учреждения в случаи его ликвидации осуществляется в соответствии с федеральным, областным законодательством и муниципальным правовыми актами Тайтурского городского поселения (за исключением музейных коллекций и предметов, включенных в состав государственной части Музейного фонда Российской Федерации, документов национального библиотечного фонда, документов Архивного фонда Российской федерации).</w:t>
      </w:r>
    </w:p>
    <w:p w:rsidR="00594F01" w:rsidRDefault="00594F01" w:rsidP="00E010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6.2.5. Исключительные права (интеллектуальная собственность), принадлежащие МКУК «</w:t>
      </w:r>
      <w:proofErr w:type="spellStart"/>
      <w:r>
        <w:rPr>
          <w:rFonts w:ascii="Times New Roman" w:hAnsi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КСК» на момент ликвидации, переходит для дальнейшего распоряжения ими в соответствии с законодательством Российской Федерации.</w:t>
      </w:r>
    </w:p>
    <w:p w:rsidR="00594F01" w:rsidRDefault="00594F01" w:rsidP="00E010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При ликвидации и реорганизации МКУК «</w:t>
      </w:r>
      <w:proofErr w:type="spellStart"/>
      <w:r>
        <w:rPr>
          <w:rFonts w:ascii="Times New Roman" w:hAnsi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КСК».</w:t>
      </w:r>
    </w:p>
    <w:p w:rsidR="00594F01" w:rsidRDefault="00594F01" w:rsidP="00E010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6.3.1. Работникам МКУК «</w:t>
      </w:r>
      <w:proofErr w:type="spellStart"/>
      <w:r>
        <w:rPr>
          <w:rFonts w:ascii="Times New Roman" w:hAnsi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КСК» гарантируется соблюдение их прав и интересов в соответствии с законодательством Российской Федерации.</w:t>
      </w:r>
    </w:p>
    <w:p w:rsidR="00594F01" w:rsidRDefault="00594F01" w:rsidP="00E010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6.3.2. Все документы (управленческие, финансовые – хозяйственные, по личному составу и другие) передаются в соответствии с законодательством Российской Федерации.</w:t>
      </w:r>
    </w:p>
    <w:p w:rsidR="00594F01" w:rsidRDefault="00594F01" w:rsidP="00E010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6.3.3. Другие сведения о МКУК «</w:t>
      </w:r>
      <w:proofErr w:type="spellStart"/>
      <w:r>
        <w:rPr>
          <w:rFonts w:ascii="Times New Roman" w:hAnsi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КСК», предусмотренные федеральными законами Российской Федерацией, нормативными правовыми актами Тайтурского городского поселения, используются по предложениям должностных лиц Администрации Тайтурского городского поселения и органов, курирующих МКУК «</w:t>
      </w:r>
      <w:proofErr w:type="spellStart"/>
      <w:r>
        <w:rPr>
          <w:rFonts w:ascii="Times New Roman" w:hAnsi="Times New Roman"/>
          <w:sz w:val="28"/>
          <w:szCs w:val="28"/>
        </w:rPr>
        <w:t>Тайтурский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КСК» по отраслевому признаку.</w:t>
      </w:r>
    </w:p>
    <w:p w:rsidR="00594F01" w:rsidRDefault="00594F01" w:rsidP="00E010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Завершение ликвидации или реорганизации Учреждения:</w:t>
      </w:r>
    </w:p>
    <w:p w:rsidR="00594F01" w:rsidRDefault="00594F01" w:rsidP="00E0101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6.4.1. Ликвидация или реорганизация Учреждения считается завершенной. А Учреждение – прекратившие существование после внесение об этом записи в Единый Государственный Реестр юридических лиц.</w:t>
      </w:r>
    </w:p>
    <w:p w:rsidR="00594F01" w:rsidRDefault="00594F01" w:rsidP="00E0101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4F01" w:rsidRDefault="00594F01" w:rsidP="00EF7E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F7E70">
        <w:rPr>
          <w:rFonts w:ascii="Times New Roman" w:hAnsi="Times New Roman"/>
          <w:b/>
          <w:sz w:val="28"/>
          <w:szCs w:val="28"/>
        </w:rPr>
        <w:t>7.ЗАКЛЮЧИТЕЛЬНОЕ ПОЛОЖЕНИЕ.</w:t>
      </w:r>
    </w:p>
    <w:p w:rsidR="00594F01" w:rsidRDefault="00594F01" w:rsidP="00C4070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Внесение изменений и дополнений в настоящий Устав возможно только по решению Учредителя и производится в порядке, установленном действующем законодательством Российской Федерации.</w:t>
      </w:r>
    </w:p>
    <w:p w:rsidR="00594F01" w:rsidRDefault="00594F01" w:rsidP="00C4070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Изменение и дополнение в настоящий Устав вносится после их утверждение Учредителем и подлежит регистрации установленном законодательством порядке </w:t>
      </w:r>
    </w:p>
    <w:p w:rsidR="00594F01" w:rsidRDefault="00594F01" w:rsidP="00C4070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Администрация Учреждения трудовой коллектив могут выступить с инициативой внесения, дополнения в Устав. </w:t>
      </w:r>
    </w:p>
    <w:p w:rsidR="00594F01" w:rsidRPr="00C4070A" w:rsidRDefault="00594F01" w:rsidP="00C4070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устав вступает в силу с момента регистрации.</w:t>
      </w:r>
    </w:p>
    <w:sectPr w:rsidR="00594F01" w:rsidRPr="00C4070A" w:rsidSect="00C738E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C3B"/>
    <w:multiLevelType w:val="multilevel"/>
    <w:tmpl w:val="25327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637A1"/>
    <w:multiLevelType w:val="hybridMultilevel"/>
    <w:tmpl w:val="C4AC871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A6768"/>
    <w:multiLevelType w:val="multilevel"/>
    <w:tmpl w:val="87BA66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">
    <w:nsid w:val="0F49075D"/>
    <w:multiLevelType w:val="multilevel"/>
    <w:tmpl w:val="615EC45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4">
    <w:nsid w:val="18231F3D"/>
    <w:multiLevelType w:val="multilevel"/>
    <w:tmpl w:val="25327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0D332D"/>
    <w:multiLevelType w:val="hybridMultilevel"/>
    <w:tmpl w:val="6C7E790E"/>
    <w:lvl w:ilvl="0" w:tplc="7EA62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766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D2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84C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7C8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8CF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76F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DC2A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4A3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74808B2"/>
    <w:multiLevelType w:val="multilevel"/>
    <w:tmpl w:val="615EC4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7">
    <w:nsid w:val="395E79F2"/>
    <w:multiLevelType w:val="multilevel"/>
    <w:tmpl w:val="490A761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4D8E7349"/>
    <w:multiLevelType w:val="hybridMultilevel"/>
    <w:tmpl w:val="ED44E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1F01D2B"/>
    <w:multiLevelType w:val="multilevel"/>
    <w:tmpl w:val="5B52EB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0">
    <w:nsid w:val="5E65155D"/>
    <w:multiLevelType w:val="hybridMultilevel"/>
    <w:tmpl w:val="8B7482A2"/>
    <w:lvl w:ilvl="0" w:tplc="F6745E90">
      <w:start w:val="1"/>
      <w:numFmt w:val="decimal"/>
      <w:lvlText w:val="%1)"/>
      <w:lvlJc w:val="left"/>
      <w:pPr>
        <w:tabs>
          <w:tab w:val="num" w:pos="-372"/>
        </w:tabs>
        <w:ind w:left="-372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348"/>
        </w:tabs>
        <w:ind w:left="3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68"/>
        </w:tabs>
        <w:ind w:left="10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388"/>
        </w:tabs>
        <w:ind w:left="5388" w:hanging="180"/>
      </w:pPr>
      <w:rPr>
        <w:rFonts w:cs="Times New Roman"/>
      </w:rPr>
    </w:lvl>
  </w:abstractNum>
  <w:abstractNum w:abstractNumId="11">
    <w:nsid w:val="69CA2F84"/>
    <w:multiLevelType w:val="hybridMultilevel"/>
    <w:tmpl w:val="0DE6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DB6252"/>
    <w:multiLevelType w:val="multilevel"/>
    <w:tmpl w:val="615EC4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3">
    <w:nsid w:val="78437BB6"/>
    <w:multiLevelType w:val="hybridMultilevel"/>
    <w:tmpl w:val="A9B06DA6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AF441A0"/>
    <w:multiLevelType w:val="hybridMultilevel"/>
    <w:tmpl w:val="96108B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1455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0377B"/>
    <w:rsid w:val="00003159"/>
    <w:rsid w:val="00010BFD"/>
    <w:rsid w:val="00015869"/>
    <w:rsid w:val="00047587"/>
    <w:rsid w:val="000921A5"/>
    <w:rsid w:val="000B63B2"/>
    <w:rsid w:val="00106FB8"/>
    <w:rsid w:val="00130B43"/>
    <w:rsid w:val="00131945"/>
    <w:rsid w:val="00196621"/>
    <w:rsid w:val="001C0819"/>
    <w:rsid w:val="001D6C15"/>
    <w:rsid w:val="00237F99"/>
    <w:rsid w:val="00245669"/>
    <w:rsid w:val="003077D7"/>
    <w:rsid w:val="0031158A"/>
    <w:rsid w:val="00355AA4"/>
    <w:rsid w:val="0036485B"/>
    <w:rsid w:val="00394EC0"/>
    <w:rsid w:val="003953B0"/>
    <w:rsid w:val="003B2FA6"/>
    <w:rsid w:val="00412D76"/>
    <w:rsid w:val="00431459"/>
    <w:rsid w:val="00460727"/>
    <w:rsid w:val="00474BA8"/>
    <w:rsid w:val="004817B8"/>
    <w:rsid w:val="004C47C0"/>
    <w:rsid w:val="00506978"/>
    <w:rsid w:val="00511ED3"/>
    <w:rsid w:val="00517047"/>
    <w:rsid w:val="005331EB"/>
    <w:rsid w:val="00594F01"/>
    <w:rsid w:val="005A5AA4"/>
    <w:rsid w:val="005F0C5C"/>
    <w:rsid w:val="0060377B"/>
    <w:rsid w:val="00604A7B"/>
    <w:rsid w:val="00654225"/>
    <w:rsid w:val="00684C25"/>
    <w:rsid w:val="006C2103"/>
    <w:rsid w:val="006E5492"/>
    <w:rsid w:val="00727384"/>
    <w:rsid w:val="00786812"/>
    <w:rsid w:val="007A1F78"/>
    <w:rsid w:val="007E3217"/>
    <w:rsid w:val="00800142"/>
    <w:rsid w:val="00814D97"/>
    <w:rsid w:val="008403C9"/>
    <w:rsid w:val="00847421"/>
    <w:rsid w:val="00847EC7"/>
    <w:rsid w:val="008651BE"/>
    <w:rsid w:val="00897869"/>
    <w:rsid w:val="008C2C9E"/>
    <w:rsid w:val="008E2FF9"/>
    <w:rsid w:val="00916E76"/>
    <w:rsid w:val="00973A99"/>
    <w:rsid w:val="009A371E"/>
    <w:rsid w:val="009D02CF"/>
    <w:rsid w:val="00A42F36"/>
    <w:rsid w:val="00AC7C9F"/>
    <w:rsid w:val="00AD0F24"/>
    <w:rsid w:val="00AF587C"/>
    <w:rsid w:val="00B159B8"/>
    <w:rsid w:val="00B20898"/>
    <w:rsid w:val="00B75793"/>
    <w:rsid w:val="00BC7FA6"/>
    <w:rsid w:val="00BD19FF"/>
    <w:rsid w:val="00BF4C14"/>
    <w:rsid w:val="00C00944"/>
    <w:rsid w:val="00C26F08"/>
    <w:rsid w:val="00C4070A"/>
    <w:rsid w:val="00C63371"/>
    <w:rsid w:val="00C638DB"/>
    <w:rsid w:val="00C738E2"/>
    <w:rsid w:val="00C85FC1"/>
    <w:rsid w:val="00CC5EAB"/>
    <w:rsid w:val="00CC7D84"/>
    <w:rsid w:val="00D001CE"/>
    <w:rsid w:val="00D309A8"/>
    <w:rsid w:val="00D472AC"/>
    <w:rsid w:val="00D507B7"/>
    <w:rsid w:val="00D52C59"/>
    <w:rsid w:val="00E0101E"/>
    <w:rsid w:val="00E34140"/>
    <w:rsid w:val="00E42832"/>
    <w:rsid w:val="00E95604"/>
    <w:rsid w:val="00EF7E70"/>
    <w:rsid w:val="00F437BD"/>
    <w:rsid w:val="00F64386"/>
    <w:rsid w:val="00FB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0377B"/>
    <w:pPr>
      <w:spacing w:before="150" w:after="100" w:afterAutospacing="1" w:line="240" w:lineRule="auto"/>
    </w:pPr>
    <w:rPr>
      <w:rFonts w:ascii="Verdana" w:hAnsi="Verdana" w:cs="Verdana"/>
      <w:color w:val="333333"/>
      <w:sz w:val="17"/>
      <w:szCs w:val="17"/>
    </w:rPr>
  </w:style>
  <w:style w:type="paragraph" w:customStyle="1" w:styleId="ConsPlusNormal">
    <w:name w:val="ConsPlusNormal"/>
    <w:uiPriority w:val="99"/>
    <w:rsid w:val="00603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7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99"/>
    <w:qFormat/>
    <w:rsid w:val="00603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3905</Words>
  <Characters>22260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cp:lastPrinted>2015-07-29T04:27:00Z</cp:lastPrinted>
  <dcterms:created xsi:type="dcterms:W3CDTF">2019-06-27T12:38:00Z</dcterms:created>
  <dcterms:modified xsi:type="dcterms:W3CDTF">2019-06-27T12:38:00Z</dcterms:modified>
</cp:coreProperties>
</file>